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3C2" w:rsidRDefault="005A259E" w:rsidP="008F03C2">
      <w:pPr>
        <w:rPr>
          <w:rFonts w:ascii="Garamond" w:hAnsi="Garamond"/>
          <w:b/>
          <w:bCs/>
          <w:sz w:val="28"/>
          <w:szCs w:val="28"/>
          <w:highlight w:val="yellow"/>
        </w:rPr>
      </w:pPr>
      <w:r>
        <w:rPr>
          <w:rFonts w:ascii="Garamond" w:hAnsi="Garamond"/>
          <w:b/>
          <w:bCs/>
          <w:sz w:val="28"/>
          <w:szCs w:val="28"/>
          <w:highlight w:val="yellow"/>
        </w:rPr>
        <w:t>E-Terms</w:t>
      </w:r>
    </w:p>
    <w:p w:rsidR="005A259E" w:rsidRDefault="005A259E" w:rsidP="008F03C2">
      <w:pPr>
        <w:rPr>
          <w:rFonts w:ascii="Garamond" w:hAnsi="Garamond"/>
          <w:b/>
          <w:bCs/>
          <w:sz w:val="28"/>
          <w:szCs w:val="28"/>
          <w:highlight w:val="yellow"/>
        </w:rPr>
      </w:pPr>
    </w:p>
    <w:p w:rsidR="008F03C2" w:rsidRDefault="008F03C2" w:rsidP="008F03C2">
      <w:pPr>
        <w:rPr>
          <w:rFonts w:ascii="Garamond" w:hAnsi="Garamond"/>
          <w:b/>
          <w:bCs/>
        </w:rPr>
      </w:pPr>
      <w:proofErr w:type="spellStart"/>
      <w:proofErr w:type="gramStart"/>
      <w:r>
        <w:rPr>
          <w:rFonts w:ascii="Garamond" w:hAnsi="Garamond"/>
          <w:b/>
          <w:bCs/>
        </w:rPr>
        <w:t>eTerms</w:t>
      </w:r>
      <w:proofErr w:type="spellEnd"/>
      <w:proofErr w:type="gramEnd"/>
      <w:r w:rsidR="005A259E">
        <w:rPr>
          <w:rFonts w:ascii="Garamond" w:hAnsi="Garamond"/>
          <w:b/>
          <w:bCs/>
        </w:rPr>
        <w:t xml:space="preserve"> is a part of the e-Capability Cycle for the “Content “ area we are looking at this term </w:t>
      </w:r>
      <w:r>
        <w:rPr>
          <w:rFonts w:ascii="Garamond" w:hAnsi="Garamond"/>
          <w:b/>
          <w:bCs/>
        </w:rPr>
        <w:t>as part o</w:t>
      </w:r>
      <w:r w:rsidR="005A259E">
        <w:rPr>
          <w:rFonts w:ascii="Garamond" w:hAnsi="Garamond"/>
          <w:b/>
          <w:bCs/>
        </w:rPr>
        <w:t>f the ICT PD. I hope you find this interesting:</w:t>
      </w:r>
    </w:p>
    <w:p w:rsidR="008F03C2" w:rsidRDefault="008F03C2" w:rsidP="008F03C2">
      <w:pPr>
        <w:rPr>
          <w:rFonts w:ascii="Garamond" w:hAnsi="Garamond"/>
          <w:b/>
          <w:bCs/>
        </w:rPr>
      </w:pPr>
    </w:p>
    <w:p w:rsidR="008F03C2" w:rsidRDefault="008F03C2" w:rsidP="008F03C2">
      <w:pPr>
        <w:rPr>
          <w:rFonts w:ascii="Garamond" w:hAnsi="Garamond"/>
          <w:b/>
          <w:bCs/>
          <w:sz w:val="28"/>
          <w:szCs w:val="28"/>
          <w:highlight w:val="yellow"/>
        </w:rPr>
      </w:pPr>
    </w:p>
    <w:p w:rsidR="008F03C2" w:rsidRDefault="008F03C2" w:rsidP="008F03C2">
      <w:pPr>
        <w:rPr>
          <w:rFonts w:ascii="Garamond" w:hAnsi="Garamond"/>
          <w:b/>
          <w:bCs/>
          <w:sz w:val="28"/>
          <w:szCs w:val="28"/>
        </w:rPr>
      </w:pPr>
      <w:proofErr w:type="gramStart"/>
      <w:r>
        <w:rPr>
          <w:rFonts w:ascii="Garamond" w:hAnsi="Garamond"/>
          <w:b/>
          <w:bCs/>
          <w:sz w:val="28"/>
          <w:szCs w:val="28"/>
          <w:highlight w:val="yellow"/>
        </w:rPr>
        <w:t>m</w:t>
      </w:r>
      <w:r w:rsidR="005A259E">
        <w:rPr>
          <w:rFonts w:ascii="Garamond" w:hAnsi="Garamond"/>
          <w:b/>
          <w:bCs/>
          <w:sz w:val="28"/>
          <w:szCs w:val="28"/>
          <w:highlight w:val="yellow"/>
        </w:rPr>
        <w:t>-</w:t>
      </w:r>
      <w:r>
        <w:rPr>
          <w:rFonts w:ascii="Garamond" w:hAnsi="Garamond"/>
          <w:b/>
          <w:bCs/>
          <w:sz w:val="28"/>
          <w:szCs w:val="28"/>
          <w:highlight w:val="yellow"/>
        </w:rPr>
        <w:t>Learning</w:t>
      </w:r>
      <w:proofErr w:type="gramEnd"/>
    </w:p>
    <w:p w:rsidR="005A259E" w:rsidRDefault="005A259E" w:rsidP="008F03C2">
      <w:pPr>
        <w:rPr>
          <w:rFonts w:ascii="Garamond" w:hAnsi="Garamond"/>
          <w:b/>
          <w:bCs/>
          <w:sz w:val="28"/>
          <w:szCs w:val="28"/>
        </w:rPr>
      </w:pPr>
    </w:p>
    <w:p w:rsidR="005A259E" w:rsidRDefault="008F03C2" w:rsidP="008F03C2">
      <w:pPr>
        <w:rPr>
          <w:rFonts w:ascii="Garamond" w:hAnsi="Garamond"/>
          <w:sz w:val="28"/>
          <w:szCs w:val="28"/>
        </w:rPr>
      </w:pPr>
      <w:r w:rsidRPr="005A259E">
        <w:rPr>
          <w:rFonts w:ascii="Garamond" w:hAnsi="Garamond"/>
          <w:iCs/>
          <w:sz w:val="28"/>
          <w:szCs w:val="28"/>
        </w:rPr>
        <w:t>“The term m</w:t>
      </w:r>
      <w:r w:rsidR="005A259E">
        <w:rPr>
          <w:rFonts w:ascii="Garamond" w:hAnsi="Garamond"/>
          <w:iCs/>
          <w:sz w:val="28"/>
          <w:szCs w:val="28"/>
        </w:rPr>
        <w:t>-</w:t>
      </w:r>
      <w:r w:rsidRPr="005A259E">
        <w:rPr>
          <w:rFonts w:ascii="Garamond" w:hAnsi="Garamond"/>
          <w:iCs/>
          <w:sz w:val="28"/>
          <w:szCs w:val="28"/>
        </w:rPr>
        <w:t>Learning has been coined to give a name to the learning that is enabled by and incorporates the use of mobile technologies. It is seen as the next step on from electronic learning – or eLearning by extending eLearning to being portable and mobile. It can be seen as a convergence of mobile, internet and eLearning. The focus of m</w:t>
      </w:r>
      <w:r w:rsidR="005A259E">
        <w:rPr>
          <w:rFonts w:ascii="Garamond" w:hAnsi="Garamond"/>
          <w:iCs/>
          <w:sz w:val="28"/>
          <w:szCs w:val="28"/>
        </w:rPr>
        <w:t>-</w:t>
      </w:r>
      <w:r w:rsidRPr="005A259E">
        <w:rPr>
          <w:rFonts w:ascii="Garamond" w:hAnsi="Garamond"/>
          <w:iCs/>
          <w:sz w:val="28"/>
          <w:szCs w:val="28"/>
        </w:rPr>
        <w:t>Learning is on just enough, just in time, on-location learning support”</w:t>
      </w:r>
      <w:r>
        <w:rPr>
          <w:rFonts w:ascii="Garamond" w:hAnsi="Garamond"/>
          <w:sz w:val="28"/>
          <w:szCs w:val="28"/>
        </w:rPr>
        <w:t xml:space="preserve">   </w:t>
      </w:r>
    </w:p>
    <w:p w:rsidR="008F03C2" w:rsidRPr="005A259E" w:rsidRDefault="008F03C2" w:rsidP="008F03C2">
      <w:pPr>
        <w:rPr>
          <w:rFonts w:ascii="Garamond" w:hAnsi="Garamond"/>
          <w:i/>
          <w:sz w:val="28"/>
          <w:szCs w:val="28"/>
        </w:rPr>
      </w:pPr>
      <w:proofErr w:type="gramStart"/>
      <w:r w:rsidRPr="005A259E">
        <w:rPr>
          <w:rFonts w:ascii="Garamond" w:hAnsi="Garamond"/>
          <w:i/>
          <w:sz w:val="28"/>
          <w:szCs w:val="28"/>
        </w:rPr>
        <w:t>from</w:t>
      </w:r>
      <w:proofErr w:type="gramEnd"/>
      <w:r w:rsidRPr="005A259E">
        <w:rPr>
          <w:rFonts w:ascii="Garamond" w:hAnsi="Garamond"/>
          <w:i/>
          <w:sz w:val="28"/>
          <w:szCs w:val="28"/>
        </w:rPr>
        <w:t xml:space="preserve"> Ubiquitous Information: e</w:t>
      </w:r>
      <w:r w:rsidR="005A259E">
        <w:rPr>
          <w:rFonts w:ascii="Garamond" w:hAnsi="Garamond"/>
          <w:i/>
          <w:sz w:val="28"/>
          <w:szCs w:val="28"/>
        </w:rPr>
        <w:t>-</w:t>
      </w:r>
      <w:r w:rsidRPr="005A259E">
        <w:rPr>
          <w:rFonts w:ascii="Garamond" w:hAnsi="Garamond"/>
          <w:i/>
          <w:sz w:val="28"/>
          <w:szCs w:val="28"/>
        </w:rPr>
        <w:t xml:space="preserve">Fellow report 2008, author Toni </w:t>
      </w:r>
      <w:proofErr w:type="spellStart"/>
      <w:r w:rsidRPr="005A259E">
        <w:rPr>
          <w:rFonts w:ascii="Garamond" w:hAnsi="Garamond"/>
          <w:i/>
          <w:sz w:val="28"/>
          <w:szCs w:val="28"/>
        </w:rPr>
        <w:t>Twiss</w:t>
      </w:r>
      <w:proofErr w:type="spellEnd"/>
      <w:r w:rsidRPr="005A259E">
        <w:rPr>
          <w:rFonts w:ascii="Garamond" w:hAnsi="Garamond"/>
          <w:i/>
          <w:sz w:val="28"/>
          <w:szCs w:val="28"/>
        </w:rPr>
        <w:t xml:space="preserve">. </w:t>
      </w:r>
    </w:p>
    <w:p w:rsidR="008F03C2" w:rsidRDefault="008F03C2" w:rsidP="008F03C2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b/>
          <w:bCs/>
          <w:i/>
          <w:iCs/>
          <w:color w:val="1F497D"/>
          <w:sz w:val="22"/>
          <w:szCs w:val="22"/>
        </w:rPr>
        <w:t> </w:t>
      </w:r>
    </w:p>
    <w:p w:rsidR="008F03C2" w:rsidRDefault="008F03C2" w:rsidP="008F03C2">
      <w:pPr>
        <w:rPr>
          <w:rFonts w:ascii="Garamond" w:hAnsi="Garamond"/>
          <w:b/>
          <w:bCs/>
          <w:sz w:val="28"/>
          <w:szCs w:val="28"/>
        </w:rPr>
      </w:pPr>
      <w:r w:rsidRPr="005A259E">
        <w:rPr>
          <w:rFonts w:ascii="Garamond" w:hAnsi="Garamond"/>
          <w:b/>
          <w:bCs/>
          <w:sz w:val="28"/>
          <w:szCs w:val="28"/>
          <w:highlight w:val="yellow"/>
        </w:rPr>
        <w:t>Food for thought:</w:t>
      </w:r>
    </w:p>
    <w:p w:rsidR="008F03C2" w:rsidRDefault="008F03C2" w:rsidP="008F03C2">
      <w:pPr>
        <w:rPr>
          <w:rFonts w:ascii="Garamond" w:hAnsi="Garamond"/>
          <w:b/>
          <w:bCs/>
          <w:sz w:val="28"/>
          <w:szCs w:val="28"/>
        </w:rPr>
      </w:pPr>
    </w:p>
    <w:p w:rsidR="008F03C2" w:rsidRDefault="008F03C2" w:rsidP="008F03C2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proofErr w:type="gramStart"/>
      <w:r>
        <w:rPr>
          <w:rFonts w:ascii="Garamond" w:hAnsi="Garamond"/>
          <w:sz w:val="28"/>
          <w:szCs w:val="28"/>
        </w:rPr>
        <w:t>is</w:t>
      </w:r>
      <w:proofErr w:type="gramEnd"/>
      <w:r>
        <w:rPr>
          <w:rFonts w:ascii="Garamond" w:hAnsi="Garamond"/>
          <w:sz w:val="28"/>
          <w:szCs w:val="28"/>
        </w:rPr>
        <w:t xml:space="preserve"> not about just cell phones but includes</w:t>
      </w:r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PDAs</w:t>
      </w:r>
      <w:proofErr w:type="spellEnd"/>
      <w:r>
        <w:rPr>
          <w:rFonts w:ascii="Georgia" w:hAnsi="Georgia"/>
          <w:color w:val="333333"/>
        </w:rPr>
        <w:t xml:space="preserve"> </w:t>
      </w:r>
      <w:r>
        <w:rPr>
          <w:rFonts w:ascii="Garamond" w:hAnsi="Garamond"/>
          <w:sz w:val="28"/>
          <w:szCs w:val="28"/>
        </w:rPr>
        <w:t>(personal digital assistants), MP3 players, portable game devices, handhelds, tablets, laptops etc.</w:t>
      </w:r>
    </w:p>
    <w:p w:rsidR="008F03C2" w:rsidRDefault="008F03C2" w:rsidP="008F03C2">
      <w:pPr>
        <w:pStyle w:val="ListParagraph"/>
        <w:numPr>
          <w:ilvl w:val="0"/>
          <w:numId w:val="1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allows learning to take place in authentic environments;</w:t>
      </w:r>
    </w:p>
    <w:p w:rsidR="008F03C2" w:rsidRDefault="008F03C2" w:rsidP="008F03C2">
      <w:pPr>
        <w:pStyle w:val="ListParagraph"/>
        <w:numPr>
          <w:ilvl w:val="0"/>
          <w:numId w:val="1"/>
        </w:numPr>
        <w:rPr>
          <w:rStyle w:val="Emphasis"/>
          <w:i w:val="0"/>
          <w:iCs w:val="0"/>
          <w:color w:val="333333"/>
        </w:rPr>
      </w:pPr>
      <w:r>
        <w:rPr>
          <w:rStyle w:val="Emphasis"/>
          <w:rFonts w:ascii="Garamond" w:hAnsi="Garamond"/>
          <w:i w:val="0"/>
          <w:iCs w:val="0"/>
          <w:color w:val="333333"/>
          <w:sz w:val="28"/>
          <w:szCs w:val="28"/>
        </w:rPr>
        <w:t>different kinds of learning demand appropriate strategies, tools, and resources;</w:t>
      </w:r>
    </w:p>
    <w:p w:rsidR="008F03C2" w:rsidRDefault="008F03C2" w:rsidP="008F03C2">
      <w:pPr>
        <w:pStyle w:val="ListParagraph"/>
        <w:numPr>
          <w:ilvl w:val="0"/>
          <w:numId w:val="1"/>
        </w:numPr>
        <w:rPr>
          <w:rStyle w:val="Emphasis"/>
          <w:rFonts w:ascii="Garamond" w:hAnsi="Garamond"/>
          <w:sz w:val="28"/>
          <w:szCs w:val="28"/>
        </w:rPr>
      </w:pPr>
      <w:r>
        <w:rPr>
          <w:rStyle w:val="Emphasis"/>
          <w:rFonts w:ascii="Garamond" w:hAnsi="Garamond"/>
          <w:i w:val="0"/>
          <w:iCs w:val="0"/>
          <w:color w:val="333333"/>
          <w:sz w:val="28"/>
          <w:szCs w:val="28"/>
        </w:rPr>
        <w:t>technology in and of itself may not guarantee better learning;</w:t>
      </w:r>
    </w:p>
    <w:p w:rsidR="008F03C2" w:rsidRDefault="008F03C2" w:rsidP="005A259E">
      <w:pPr>
        <w:pStyle w:val="ListParagraph"/>
        <w:rPr>
          <w:rStyle w:val="Emphasis"/>
          <w:rFonts w:ascii="Garamond" w:hAnsi="Garamond"/>
          <w:sz w:val="28"/>
          <w:szCs w:val="28"/>
        </w:rPr>
      </w:pPr>
    </w:p>
    <w:p w:rsidR="008F03C2" w:rsidRDefault="008F03C2" w:rsidP="008F03C2">
      <w:pPr>
        <w:rPr>
          <w:rFonts w:ascii="Garamond" w:hAnsi="Garamond"/>
          <w:b/>
          <w:bCs/>
          <w:sz w:val="28"/>
          <w:szCs w:val="28"/>
        </w:rPr>
      </w:pPr>
      <w:r w:rsidRPr="005A259E">
        <w:rPr>
          <w:rFonts w:ascii="Garamond" w:hAnsi="Garamond"/>
          <w:b/>
          <w:bCs/>
          <w:sz w:val="28"/>
          <w:szCs w:val="28"/>
          <w:highlight w:val="yellow"/>
        </w:rPr>
        <w:t>Useful blogs</w:t>
      </w:r>
      <w:r>
        <w:rPr>
          <w:rFonts w:ascii="Garamond" w:hAnsi="Garamond"/>
          <w:b/>
          <w:bCs/>
          <w:sz w:val="28"/>
          <w:szCs w:val="28"/>
        </w:rPr>
        <w:t xml:space="preserve"> </w:t>
      </w:r>
    </w:p>
    <w:p w:rsidR="005A259E" w:rsidRDefault="005A259E" w:rsidP="008F03C2">
      <w:pPr>
        <w:rPr>
          <w:b/>
          <w:bCs/>
        </w:rPr>
      </w:pPr>
    </w:p>
    <w:p w:rsidR="008F03C2" w:rsidRDefault="008F03C2" w:rsidP="008F03C2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Check out ideas on how to use in teaching and learning</w:t>
      </w:r>
    </w:p>
    <w:p w:rsidR="005A259E" w:rsidRDefault="005A259E" w:rsidP="008F03C2">
      <w:pPr>
        <w:rPr>
          <w:rFonts w:ascii="Garamond" w:hAnsi="Garamond"/>
          <w:sz w:val="28"/>
          <w:szCs w:val="28"/>
        </w:rPr>
      </w:pPr>
    </w:p>
    <w:p w:rsidR="008F03C2" w:rsidRDefault="00B67D84" w:rsidP="008F03C2">
      <w:pPr>
        <w:rPr>
          <w:rFonts w:ascii="Garamond" w:hAnsi="Garamond"/>
          <w:sz w:val="28"/>
          <w:szCs w:val="28"/>
        </w:rPr>
      </w:pPr>
      <w:hyperlink r:id="rId5" w:history="1">
        <w:r w:rsidR="008F03C2">
          <w:rPr>
            <w:rStyle w:val="Hyperlink"/>
            <w:rFonts w:ascii="Garamond" w:hAnsi="Garamond"/>
            <w:sz w:val="28"/>
            <w:szCs w:val="28"/>
          </w:rPr>
          <w:t>http://themobilelearner.wordpress.com/</w:t>
        </w:r>
      </w:hyperlink>
    </w:p>
    <w:p w:rsidR="008F03C2" w:rsidRDefault="00B67D84" w:rsidP="008F03C2">
      <w:pPr>
        <w:rPr>
          <w:rFonts w:ascii="Garamond" w:hAnsi="Garamond"/>
          <w:sz w:val="28"/>
          <w:szCs w:val="28"/>
        </w:rPr>
      </w:pPr>
      <w:hyperlink r:id="rId6" w:history="1">
        <w:r w:rsidR="008F03C2">
          <w:rPr>
            <w:rStyle w:val="Hyperlink"/>
            <w:rFonts w:ascii="Garamond" w:hAnsi="Garamond"/>
            <w:sz w:val="28"/>
            <w:szCs w:val="28"/>
          </w:rPr>
          <w:t>http://www.cellphonesinlearning.com/</w:t>
        </w:r>
      </w:hyperlink>
    </w:p>
    <w:p w:rsidR="008F03C2" w:rsidRDefault="00B67D84" w:rsidP="008F03C2">
      <w:pPr>
        <w:rPr>
          <w:rFonts w:ascii="Garamond" w:hAnsi="Garamond"/>
          <w:sz w:val="28"/>
          <w:szCs w:val="28"/>
        </w:rPr>
      </w:pPr>
      <w:hyperlink r:id="rId7" w:history="1">
        <w:r w:rsidR="008F03C2">
          <w:rPr>
            <w:rStyle w:val="Hyperlink"/>
            <w:rFonts w:ascii="Garamond" w:hAnsi="Garamond"/>
            <w:sz w:val="28"/>
            <w:szCs w:val="28"/>
          </w:rPr>
          <w:t>http://tonitwiss.com/mobile/</w:t>
        </w:r>
      </w:hyperlink>
    </w:p>
    <w:p w:rsidR="008F03C2" w:rsidRDefault="008F03C2" w:rsidP="008F03C2">
      <w:pPr>
        <w:rPr>
          <w:rFonts w:ascii="Garamond" w:hAnsi="Garamond"/>
          <w:sz w:val="28"/>
          <w:szCs w:val="28"/>
        </w:rPr>
      </w:pPr>
    </w:p>
    <w:p w:rsidR="005A259E" w:rsidRDefault="005A259E" w:rsidP="008F03C2">
      <w:pPr>
        <w:rPr>
          <w:rFonts w:ascii="Garamond" w:hAnsi="Garamond"/>
          <w:sz w:val="28"/>
          <w:szCs w:val="28"/>
        </w:rPr>
      </w:pPr>
    </w:p>
    <w:p w:rsidR="008F03C2" w:rsidRDefault="008F03C2" w:rsidP="008F03C2">
      <w:pPr>
        <w:rPr>
          <w:rFonts w:ascii="Garamond" w:hAnsi="Garamond"/>
          <w:b/>
          <w:bCs/>
          <w:sz w:val="28"/>
          <w:szCs w:val="28"/>
        </w:rPr>
      </w:pPr>
      <w:r w:rsidRPr="005A259E">
        <w:rPr>
          <w:rFonts w:ascii="Garamond" w:hAnsi="Garamond"/>
          <w:b/>
          <w:bCs/>
          <w:sz w:val="28"/>
          <w:szCs w:val="28"/>
          <w:highlight w:val="yellow"/>
        </w:rPr>
        <w:t>Brain teaser</w:t>
      </w:r>
    </w:p>
    <w:p w:rsidR="008F03C2" w:rsidRDefault="008F03C2" w:rsidP="008F03C2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In what year was the first recorded call from a handheld mobile phone made?</w:t>
      </w:r>
    </w:p>
    <w:p w:rsidR="008F03C2" w:rsidRDefault="008F03C2" w:rsidP="008F03C2"/>
    <w:p w:rsidR="005A259E" w:rsidRDefault="005A259E">
      <w:r>
        <w:t>(A chocolate fish for the first person who can tell me)</w:t>
      </w:r>
    </w:p>
    <w:p w:rsidR="005A259E" w:rsidRDefault="005A259E"/>
    <w:p w:rsidR="00DD34D2" w:rsidRDefault="005A259E">
      <w:r>
        <w:t>Cheers Bruce. (</w:t>
      </w:r>
      <w:proofErr w:type="gramStart"/>
      <w:r>
        <w:t>e-Lead</w:t>
      </w:r>
      <w:proofErr w:type="gramEnd"/>
      <w:r>
        <w:t xml:space="preserve"> Teacher) </w:t>
      </w:r>
    </w:p>
    <w:sectPr w:rsidR="00DD34D2" w:rsidSect="00DD34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11C6E"/>
    <w:multiLevelType w:val="hybridMultilevel"/>
    <w:tmpl w:val="48AE998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F03C2"/>
    <w:rsid w:val="005A259E"/>
    <w:rsid w:val="007E10BC"/>
    <w:rsid w:val="008F03C2"/>
    <w:rsid w:val="00B67D84"/>
    <w:rsid w:val="00DD3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3C2"/>
    <w:pPr>
      <w:spacing w:after="0" w:line="240" w:lineRule="auto"/>
    </w:pPr>
    <w:rPr>
      <w:rFonts w:ascii="Arial" w:hAnsi="Arial" w:cs="Arial"/>
      <w:color w:val="000000"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F03C2"/>
    <w:rPr>
      <w:color w:val="006666"/>
      <w:u w:val="single"/>
    </w:rPr>
  </w:style>
  <w:style w:type="paragraph" w:styleId="ListParagraph">
    <w:name w:val="List Paragraph"/>
    <w:basedOn w:val="Normal"/>
    <w:uiPriority w:val="34"/>
    <w:qFormat/>
    <w:rsid w:val="008F03C2"/>
    <w:pPr>
      <w:spacing w:after="200" w:line="276" w:lineRule="auto"/>
      <w:ind w:left="720"/>
    </w:pPr>
    <w:rPr>
      <w:rFonts w:ascii="Calibri" w:hAnsi="Calibri" w:cs="Times New Roman"/>
      <w:color w:val="auto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8F03C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5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onitwiss.com/mobil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llphonesinlearning.com/" TargetMode="External"/><Relationship Id="rId5" Type="http://schemas.openxmlformats.org/officeDocument/2006/relationships/hyperlink" Target="http://themobilelearner.wordpress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229</Words>
  <Characters>1309</Characters>
  <Application>Microsoft Office Word</Application>
  <DocSecurity>0</DocSecurity>
  <Lines>10</Lines>
  <Paragraphs>3</Paragraphs>
  <ScaleCrop>false</ScaleCrop>
  <Company>Ministry of Education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matthews</dc:creator>
  <cp:keywords/>
  <dc:description/>
  <cp:lastModifiedBy>bruce ngataierua</cp:lastModifiedBy>
  <cp:revision>3</cp:revision>
  <dcterms:created xsi:type="dcterms:W3CDTF">2009-02-15T21:53:00Z</dcterms:created>
  <dcterms:modified xsi:type="dcterms:W3CDTF">2009-06-14T20:35:00Z</dcterms:modified>
</cp:coreProperties>
</file>