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C2B" w:rsidRPr="005D53D1" w:rsidRDefault="00B17ECE" w:rsidP="005D53D1">
      <w:pPr>
        <w:jc w:val="center"/>
        <w:rPr>
          <w:b/>
          <w:sz w:val="28"/>
          <w:szCs w:val="28"/>
        </w:rPr>
      </w:pPr>
      <w:r w:rsidRPr="005D53D1">
        <w:rPr>
          <w:b/>
          <w:sz w:val="28"/>
          <w:szCs w:val="28"/>
        </w:rPr>
        <w:t xml:space="preserve">Annual Plan Focus </w:t>
      </w:r>
      <w:proofErr w:type="gramStart"/>
      <w:r w:rsidRPr="005D53D1">
        <w:rPr>
          <w:b/>
          <w:sz w:val="28"/>
          <w:szCs w:val="28"/>
        </w:rPr>
        <w:t>For</w:t>
      </w:r>
      <w:proofErr w:type="gramEnd"/>
      <w:r w:rsidRPr="005D53D1">
        <w:rPr>
          <w:b/>
          <w:sz w:val="28"/>
          <w:szCs w:val="28"/>
        </w:rPr>
        <w:t xml:space="preserve"> Northern Region</w:t>
      </w:r>
    </w:p>
    <w:p w:rsidR="00B17ECE" w:rsidRPr="00B17ECE" w:rsidRDefault="00B17ECE" w:rsidP="00B17ECE">
      <w:pPr>
        <w:rPr>
          <w:b/>
        </w:rPr>
      </w:pPr>
      <w:r w:rsidRPr="00B17ECE">
        <w:rPr>
          <w:b/>
        </w:rPr>
        <w:t>Introduction</w:t>
      </w:r>
    </w:p>
    <w:p w:rsidR="00B17ECE" w:rsidRDefault="00B17ECE" w:rsidP="00B17ECE">
      <w:r>
        <w:t xml:space="preserve">One of the drivers for the goals we set this year and will form part of regional managers, team leaders and teachers </w:t>
      </w:r>
      <w:proofErr w:type="gramStart"/>
      <w:r>
        <w:t>PDA ,</w:t>
      </w:r>
      <w:proofErr w:type="gramEnd"/>
      <w:r>
        <w:t xml:space="preserve"> is the 2009 Annual plan. This formed part of our initial discussion at the Wellesley and these conversations will be carried on through the team leaders’ meetings.</w:t>
      </w:r>
    </w:p>
    <w:p w:rsidR="00B17ECE" w:rsidRDefault="00B17ECE" w:rsidP="00B17ECE">
      <w:pPr>
        <w:rPr>
          <w:b/>
        </w:rPr>
      </w:pPr>
      <w:r w:rsidRPr="00B17ECE">
        <w:rPr>
          <w:b/>
        </w:rPr>
        <w:t>Responses</w:t>
      </w:r>
    </w:p>
    <w:p w:rsidR="00B17ECE" w:rsidRDefault="00B17ECE" w:rsidP="00B17ECE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>Effective practices For Welcoming students to TCS</w:t>
      </w:r>
    </w:p>
    <w:p w:rsidR="00B17ECE" w:rsidRDefault="00B17ECE" w:rsidP="00B17ECE">
      <w:pPr>
        <w:pStyle w:val="ListParagraph"/>
        <w:numPr>
          <w:ilvl w:val="0"/>
          <w:numId w:val="3"/>
        </w:numPr>
      </w:pPr>
      <w:proofErr w:type="gramStart"/>
      <w:r w:rsidRPr="00B17ECE">
        <w:t>a</w:t>
      </w:r>
      <w:proofErr w:type="gramEnd"/>
      <w:r w:rsidRPr="00B17ECE">
        <w:t xml:space="preserve"> personalised introductory letter- some</w:t>
      </w:r>
      <w:r>
        <w:t xml:space="preserve"> teachers include a photograph</w:t>
      </w:r>
      <w:r w:rsidR="002D6C13">
        <w:t xml:space="preserve"> and basic interests. This includes essential information. Main focus- establishing relationship! Some teachers develop interest inventories about their </w:t>
      </w:r>
      <w:proofErr w:type="spellStart"/>
      <w:r w:rsidR="002D6C13">
        <w:t>stusdents</w:t>
      </w:r>
      <w:proofErr w:type="spellEnd"/>
      <w:r w:rsidR="005D53D1">
        <w:t xml:space="preserve"> which can be used </w:t>
      </w:r>
      <w:proofErr w:type="spellStart"/>
      <w:r w:rsidR="005D53D1">
        <w:t>li</w:t>
      </w:r>
      <w:proofErr w:type="spellEnd"/>
      <w:r w:rsidR="005D53D1">
        <w:t xml:space="preserve"> subsequent conversations</w:t>
      </w:r>
    </w:p>
    <w:p w:rsidR="002D6C13" w:rsidRPr="00B17ECE" w:rsidRDefault="002D6C13" w:rsidP="002D6C13">
      <w:pPr>
        <w:pStyle w:val="ListParagraph"/>
        <w:numPr>
          <w:ilvl w:val="0"/>
          <w:numId w:val="3"/>
        </w:numPr>
      </w:pPr>
      <w:r>
        <w:t>a phone call which really works on projecting friendliness, encouragement, and is informative, speaking to supervisor as well and working at this relationship</w:t>
      </w:r>
    </w:p>
    <w:p w:rsidR="002D6C13" w:rsidRDefault="002D6C13" w:rsidP="00B17ECE">
      <w:pPr>
        <w:pStyle w:val="ListParagraph"/>
        <w:numPr>
          <w:ilvl w:val="0"/>
          <w:numId w:val="3"/>
        </w:numPr>
      </w:pPr>
      <w:r>
        <w:t>e mail</w:t>
      </w:r>
    </w:p>
    <w:p w:rsidR="002D6C13" w:rsidRDefault="002D6C13" w:rsidP="00B17ECE">
      <w:pPr>
        <w:pStyle w:val="ListParagraph"/>
        <w:numPr>
          <w:ilvl w:val="0"/>
          <w:numId w:val="3"/>
        </w:numPr>
      </w:pPr>
      <w:r>
        <w:t>starter pack</w:t>
      </w:r>
    </w:p>
    <w:p w:rsidR="005D53D1" w:rsidRDefault="005D53D1" w:rsidP="005D53D1"/>
    <w:p w:rsidR="005D53D1" w:rsidRDefault="005D53D1" w:rsidP="005D53D1">
      <w:pPr>
        <w:pStyle w:val="ListParagraph"/>
        <w:numPr>
          <w:ilvl w:val="0"/>
          <w:numId w:val="1"/>
        </w:numPr>
        <w:rPr>
          <w:b/>
        </w:rPr>
      </w:pPr>
      <w:r w:rsidRPr="005D53D1">
        <w:rPr>
          <w:b/>
        </w:rPr>
        <w:t>Literacy Across the Curriculum strategies</w:t>
      </w:r>
    </w:p>
    <w:p w:rsidR="00197AC8" w:rsidRPr="00197AC8" w:rsidRDefault="005D53D1" w:rsidP="005D53D1">
      <w:pPr>
        <w:pStyle w:val="ListParagraph"/>
        <w:numPr>
          <w:ilvl w:val="0"/>
          <w:numId w:val="5"/>
        </w:numPr>
        <w:rPr>
          <w:b/>
        </w:rPr>
      </w:pPr>
      <w:r>
        <w:t xml:space="preserve">Can use vocabulary building blocks </w:t>
      </w:r>
      <w:r w:rsidR="00B3036B">
        <w:t xml:space="preserve">– This could include previewing material with students before they get started. Some liaison with </w:t>
      </w:r>
      <w:proofErr w:type="spellStart"/>
      <w:r w:rsidR="00B3036B">
        <w:t>LT’s</w:t>
      </w:r>
      <w:proofErr w:type="spellEnd"/>
      <w:r w:rsidR="00B3036B">
        <w:t xml:space="preserve"> who could assist in this process. This can involve building some background knowledge with the student, clarifying key terms, vocab, main ideas</w:t>
      </w:r>
    </w:p>
    <w:p w:rsidR="00197AC8" w:rsidRPr="00197AC8" w:rsidRDefault="00197AC8" w:rsidP="005D53D1">
      <w:pPr>
        <w:pStyle w:val="ListParagraph"/>
        <w:numPr>
          <w:ilvl w:val="0"/>
          <w:numId w:val="5"/>
        </w:numPr>
        <w:rPr>
          <w:b/>
        </w:rPr>
      </w:pPr>
      <w:r>
        <w:t>Guided reading</w:t>
      </w:r>
    </w:p>
    <w:p w:rsidR="005D53D1" w:rsidRPr="00197AC8" w:rsidRDefault="00197AC8" w:rsidP="005D53D1">
      <w:pPr>
        <w:pStyle w:val="ListParagraph"/>
        <w:numPr>
          <w:ilvl w:val="0"/>
          <w:numId w:val="5"/>
        </w:numPr>
        <w:rPr>
          <w:b/>
        </w:rPr>
      </w:pPr>
      <w:r>
        <w:t xml:space="preserve">Learning logs- </w:t>
      </w:r>
    </w:p>
    <w:p w:rsidR="00197AC8" w:rsidRPr="00197AC8" w:rsidRDefault="00197AC8" w:rsidP="005D53D1">
      <w:pPr>
        <w:pStyle w:val="ListParagraph"/>
        <w:numPr>
          <w:ilvl w:val="0"/>
          <w:numId w:val="5"/>
        </w:numPr>
        <w:rPr>
          <w:b/>
        </w:rPr>
      </w:pPr>
      <w:r>
        <w:t>Encouraging supervisors to do some active reading where feasible/appropriate</w:t>
      </w:r>
    </w:p>
    <w:p w:rsidR="00197AC8" w:rsidRPr="00197AC8" w:rsidRDefault="00197AC8" w:rsidP="00197AC8">
      <w:r w:rsidRPr="00197AC8">
        <w:t>Probably an issue that needs some further discussion!</w:t>
      </w:r>
    </w:p>
    <w:p w:rsidR="00197AC8" w:rsidRDefault="00197AC8" w:rsidP="00197AC8">
      <w:pPr>
        <w:rPr>
          <w:b/>
        </w:rPr>
      </w:pPr>
    </w:p>
    <w:p w:rsidR="00197AC8" w:rsidRDefault="00197AC8" w:rsidP="00197AC8">
      <w:pPr>
        <w:pStyle w:val="ListParagraph"/>
        <w:numPr>
          <w:ilvl w:val="0"/>
          <w:numId w:val="1"/>
        </w:numPr>
        <w:rPr>
          <w:b/>
        </w:rPr>
      </w:pPr>
      <w:r>
        <w:rPr>
          <w:b/>
        </w:rPr>
        <w:t xml:space="preserve">Indicators </w:t>
      </w:r>
      <w:proofErr w:type="gramStart"/>
      <w:r>
        <w:rPr>
          <w:b/>
        </w:rPr>
        <w:t>For</w:t>
      </w:r>
      <w:proofErr w:type="gramEnd"/>
      <w:r>
        <w:rPr>
          <w:b/>
        </w:rPr>
        <w:t xml:space="preserve"> Identifying students at risk of disengagement, lack of achievement.</w:t>
      </w:r>
    </w:p>
    <w:p w:rsidR="00197AC8" w:rsidRPr="00197AC8" w:rsidRDefault="00197AC8" w:rsidP="00197AC8">
      <w:pPr>
        <w:pStyle w:val="ListParagraph"/>
        <w:numPr>
          <w:ilvl w:val="0"/>
          <w:numId w:val="7"/>
        </w:numPr>
      </w:pPr>
      <w:r w:rsidRPr="00197AC8">
        <w:t>Communication problems</w:t>
      </w:r>
    </w:p>
    <w:p w:rsidR="00197AC8" w:rsidRDefault="00197AC8" w:rsidP="00197AC8">
      <w:pPr>
        <w:pStyle w:val="ListParagraph"/>
        <w:numPr>
          <w:ilvl w:val="0"/>
          <w:numId w:val="7"/>
        </w:numPr>
      </w:pPr>
      <w:r w:rsidRPr="00197AC8">
        <w:t>Non return of work</w:t>
      </w:r>
    </w:p>
    <w:p w:rsidR="00197AC8" w:rsidRDefault="00197AC8" w:rsidP="00197AC8">
      <w:pPr>
        <w:pStyle w:val="ListParagraph"/>
        <w:numPr>
          <w:ilvl w:val="0"/>
          <w:numId w:val="7"/>
        </w:numPr>
      </w:pPr>
      <w:r>
        <w:t>Poor work effort</w:t>
      </w:r>
    </w:p>
    <w:p w:rsidR="00197AC8" w:rsidRDefault="00197AC8" w:rsidP="00197AC8">
      <w:pPr>
        <w:pStyle w:val="ListParagraph"/>
        <w:numPr>
          <w:ilvl w:val="0"/>
          <w:numId w:val="7"/>
        </w:numPr>
      </w:pPr>
      <w:r>
        <w:t>Concerns about work authenticity</w:t>
      </w:r>
    </w:p>
    <w:p w:rsidR="00197AC8" w:rsidRDefault="00197AC8" w:rsidP="00197AC8"/>
    <w:p w:rsidR="00197AC8" w:rsidRDefault="00197AC8" w:rsidP="00197AC8">
      <w:pPr>
        <w:pStyle w:val="ListParagraph"/>
        <w:numPr>
          <w:ilvl w:val="0"/>
          <w:numId w:val="1"/>
        </w:numPr>
        <w:rPr>
          <w:b/>
        </w:rPr>
      </w:pPr>
      <w:r w:rsidRPr="00197AC8">
        <w:rPr>
          <w:b/>
        </w:rPr>
        <w:t>Practices To Lift Achievement</w:t>
      </w:r>
    </w:p>
    <w:p w:rsidR="00197AC8" w:rsidRDefault="00197AC8" w:rsidP="00197AC8">
      <w:pPr>
        <w:pStyle w:val="ListParagraph"/>
        <w:numPr>
          <w:ilvl w:val="0"/>
          <w:numId w:val="8"/>
        </w:numPr>
      </w:pPr>
      <w:r w:rsidRPr="00197AC8">
        <w:t>Taking students through the task- reassuring them it can be done</w:t>
      </w:r>
    </w:p>
    <w:p w:rsidR="00197AC8" w:rsidRDefault="00197AC8" w:rsidP="00197AC8">
      <w:pPr>
        <w:pStyle w:val="ListParagraph"/>
        <w:numPr>
          <w:ilvl w:val="0"/>
          <w:numId w:val="8"/>
        </w:numPr>
      </w:pPr>
      <w:r>
        <w:t>Support with supplementary work</w:t>
      </w:r>
    </w:p>
    <w:p w:rsidR="00197AC8" w:rsidRDefault="00197AC8" w:rsidP="00197AC8">
      <w:pPr>
        <w:pStyle w:val="ListParagraph"/>
        <w:numPr>
          <w:ilvl w:val="0"/>
          <w:numId w:val="8"/>
        </w:numPr>
      </w:pPr>
      <w:r>
        <w:t>Set deadlines</w:t>
      </w:r>
    </w:p>
    <w:p w:rsidR="00197AC8" w:rsidRDefault="00197AC8" w:rsidP="00197AC8">
      <w:pPr>
        <w:pStyle w:val="ListParagraph"/>
        <w:numPr>
          <w:ilvl w:val="0"/>
          <w:numId w:val="8"/>
        </w:numPr>
      </w:pPr>
      <w:r>
        <w:t>Selecting appropriate reading materials</w:t>
      </w:r>
    </w:p>
    <w:p w:rsidR="00197AC8" w:rsidRDefault="00197AC8" w:rsidP="00197AC8">
      <w:pPr>
        <w:pStyle w:val="ListParagraph"/>
        <w:numPr>
          <w:ilvl w:val="0"/>
          <w:numId w:val="8"/>
        </w:numPr>
      </w:pPr>
      <w:r>
        <w:lastRenderedPageBreak/>
        <w:t>Achievement events</w:t>
      </w:r>
    </w:p>
    <w:p w:rsidR="00197AC8" w:rsidRDefault="00197AC8" w:rsidP="00197AC8">
      <w:pPr>
        <w:pStyle w:val="ListParagraph"/>
        <w:numPr>
          <w:ilvl w:val="0"/>
          <w:numId w:val="8"/>
        </w:numPr>
      </w:pPr>
      <w:r>
        <w:t>Communicating effectively about reassessment opportunities (T2’s</w:t>
      </w:r>
      <w:r w:rsidR="005B3BF5">
        <w:t>)</w:t>
      </w:r>
    </w:p>
    <w:p w:rsidR="005B3BF5" w:rsidRDefault="005B3BF5" w:rsidP="005B3BF5"/>
    <w:p w:rsidR="005B3BF5" w:rsidRPr="00E6394B" w:rsidRDefault="005B3BF5" w:rsidP="00E6394B">
      <w:pPr>
        <w:pStyle w:val="ListParagraph"/>
        <w:numPr>
          <w:ilvl w:val="0"/>
          <w:numId w:val="1"/>
        </w:numPr>
        <w:rPr>
          <w:b/>
        </w:rPr>
      </w:pPr>
      <w:r w:rsidRPr="00E6394B">
        <w:rPr>
          <w:b/>
        </w:rPr>
        <w:t>Realistic Goal Setting Strategies</w:t>
      </w:r>
    </w:p>
    <w:p w:rsidR="005B3BF5" w:rsidRPr="00E6394B" w:rsidRDefault="005B3BF5" w:rsidP="005B3BF5">
      <w:pPr>
        <w:pStyle w:val="ListParagraph"/>
        <w:numPr>
          <w:ilvl w:val="0"/>
          <w:numId w:val="9"/>
        </w:numPr>
      </w:pPr>
      <w:r w:rsidRPr="00E6394B">
        <w:t>Check students subject choice and levels for suitability</w:t>
      </w:r>
    </w:p>
    <w:p w:rsidR="005B3BF5" w:rsidRPr="00E6394B" w:rsidRDefault="005B3BF5" w:rsidP="005B3BF5">
      <w:pPr>
        <w:pStyle w:val="ListParagraph"/>
        <w:numPr>
          <w:ilvl w:val="0"/>
          <w:numId w:val="9"/>
        </w:numPr>
      </w:pPr>
      <w:r w:rsidRPr="00E6394B">
        <w:t>Listen to their interests</w:t>
      </w:r>
      <w:r w:rsidR="00E6394B" w:rsidRPr="00E6394B">
        <w:t xml:space="preserve"> and work off this to offer guidance/ opportunities</w:t>
      </w:r>
    </w:p>
    <w:p w:rsidR="00E6394B" w:rsidRDefault="00E6394B" w:rsidP="005B3BF5">
      <w:pPr>
        <w:pStyle w:val="ListParagraph"/>
        <w:numPr>
          <w:ilvl w:val="0"/>
          <w:numId w:val="9"/>
        </w:numPr>
      </w:pPr>
      <w:r>
        <w:t>Use effective coaching skills- think goal setting-what is the students reality- working through the options, getting the student to commit- using effective questioning technique to gain student ownership</w:t>
      </w:r>
    </w:p>
    <w:p w:rsidR="00E6394B" w:rsidRDefault="00E6394B" w:rsidP="005B3BF5">
      <w:pPr>
        <w:pStyle w:val="ListParagraph"/>
        <w:numPr>
          <w:ilvl w:val="0"/>
          <w:numId w:val="9"/>
        </w:numPr>
      </w:pPr>
      <w:r>
        <w:t>Be well informed about the pathways available</w:t>
      </w:r>
    </w:p>
    <w:p w:rsidR="00E6394B" w:rsidRDefault="00E6394B" w:rsidP="005B3BF5">
      <w:pPr>
        <w:pStyle w:val="ListParagraph"/>
        <w:numPr>
          <w:ilvl w:val="0"/>
          <w:numId w:val="9"/>
        </w:numPr>
      </w:pPr>
      <w:r>
        <w:t>Work on knowing the student well</w:t>
      </w:r>
    </w:p>
    <w:p w:rsidR="00E6394B" w:rsidRDefault="00E6394B" w:rsidP="00E6394B"/>
    <w:p w:rsidR="00E6394B" w:rsidRDefault="00E6394B" w:rsidP="00E6394B">
      <w:pPr>
        <w:pStyle w:val="ListParagraph"/>
        <w:numPr>
          <w:ilvl w:val="0"/>
          <w:numId w:val="1"/>
        </w:numPr>
        <w:rPr>
          <w:b/>
        </w:rPr>
      </w:pPr>
      <w:r w:rsidRPr="00E6394B">
        <w:rPr>
          <w:b/>
        </w:rPr>
        <w:t>Supporting Advisors</w:t>
      </w:r>
    </w:p>
    <w:p w:rsidR="00E6394B" w:rsidRPr="00E6394B" w:rsidRDefault="00E6394B" w:rsidP="00E6394B">
      <w:pPr>
        <w:pStyle w:val="ListParagraph"/>
        <w:numPr>
          <w:ilvl w:val="0"/>
          <w:numId w:val="10"/>
        </w:numPr>
        <w:rPr>
          <w:b/>
        </w:rPr>
      </w:pPr>
      <w:r>
        <w:t xml:space="preserve">Regular </w:t>
      </w:r>
      <w:proofErr w:type="gramStart"/>
      <w:r>
        <w:t>contact with the supervisor- letter to the supervisor as well as the student- help</w:t>
      </w:r>
      <w:proofErr w:type="gramEnd"/>
      <w:r>
        <w:t xml:space="preserve"> them with effective learning strategies.</w:t>
      </w:r>
    </w:p>
    <w:p w:rsidR="00E6394B" w:rsidRPr="00E6394B" w:rsidRDefault="00E6394B" w:rsidP="00E6394B">
      <w:pPr>
        <w:pStyle w:val="ListParagraph"/>
        <w:numPr>
          <w:ilvl w:val="0"/>
          <w:numId w:val="10"/>
        </w:numPr>
        <w:rPr>
          <w:b/>
        </w:rPr>
      </w:pPr>
      <w:r>
        <w:t>Work on holding workshops for supervisors- road show</w:t>
      </w:r>
    </w:p>
    <w:p w:rsidR="00E6394B" w:rsidRPr="00E6394B" w:rsidRDefault="00E6394B" w:rsidP="00E6394B">
      <w:pPr>
        <w:rPr>
          <w:b/>
        </w:rPr>
      </w:pPr>
    </w:p>
    <w:p w:rsidR="00E6394B" w:rsidRPr="00E6394B" w:rsidRDefault="00E6394B" w:rsidP="00E6394B">
      <w:pPr>
        <w:pStyle w:val="ListParagraph"/>
        <w:numPr>
          <w:ilvl w:val="0"/>
          <w:numId w:val="1"/>
        </w:numPr>
        <w:rPr>
          <w:b/>
        </w:rPr>
      </w:pPr>
      <w:r w:rsidRPr="00E6394B">
        <w:rPr>
          <w:b/>
        </w:rPr>
        <w:t>Lifting engagement and achievement for Maori Students</w:t>
      </w:r>
    </w:p>
    <w:p w:rsidR="005D53D1" w:rsidRDefault="00E6394B" w:rsidP="00E6394B">
      <w:pPr>
        <w:pStyle w:val="ListParagraph"/>
        <w:numPr>
          <w:ilvl w:val="0"/>
          <w:numId w:val="11"/>
        </w:numPr>
      </w:pPr>
      <w:r>
        <w:t>Teachers develop their cohort of Maori students</w:t>
      </w:r>
      <w:r w:rsidR="00EA4323">
        <w:t xml:space="preserve">. Work on the relationship –greetings, developing knowledge about family </w:t>
      </w:r>
      <w:proofErr w:type="spellStart"/>
      <w:r w:rsidR="00EA4323">
        <w:t>whanau</w:t>
      </w:r>
      <w:proofErr w:type="spellEnd"/>
      <w:r w:rsidR="00EA4323">
        <w:t xml:space="preserve"> etc. Developing awareness of the specific contexts appropriate to their lives.</w:t>
      </w:r>
    </w:p>
    <w:p w:rsidR="00EA4323" w:rsidRDefault="00EA4323" w:rsidP="00E6394B">
      <w:pPr>
        <w:pStyle w:val="ListParagraph"/>
        <w:numPr>
          <w:ilvl w:val="0"/>
          <w:numId w:val="11"/>
        </w:numPr>
      </w:pPr>
      <w:r>
        <w:t>High expectations</w:t>
      </w:r>
    </w:p>
    <w:p w:rsidR="00EA4323" w:rsidRDefault="00EA4323" w:rsidP="00E6394B">
      <w:pPr>
        <w:pStyle w:val="ListParagraph"/>
        <w:numPr>
          <w:ilvl w:val="0"/>
          <w:numId w:val="11"/>
        </w:numPr>
      </w:pPr>
      <w:r>
        <w:t xml:space="preserve">Work with </w:t>
      </w:r>
      <w:proofErr w:type="spellStart"/>
      <w:r>
        <w:t>LT’s</w:t>
      </w:r>
      <w:proofErr w:type="spellEnd"/>
      <w:r>
        <w:t xml:space="preserve"> around ensuring the students understand the specific standards they should be targeting</w:t>
      </w:r>
    </w:p>
    <w:p w:rsidR="00EA4323" w:rsidRPr="00197AC8" w:rsidRDefault="00EA4323" w:rsidP="00E6394B">
      <w:pPr>
        <w:pStyle w:val="ListParagraph"/>
        <w:numPr>
          <w:ilvl w:val="0"/>
          <w:numId w:val="11"/>
        </w:numPr>
      </w:pPr>
      <w:r>
        <w:t xml:space="preserve">Discuss issues/concerns with TL’s  RM–look at developing  responses that can involve </w:t>
      </w:r>
      <w:proofErr w:type="spellStart"/>
      <w:r>
        <w:t>Kaiarahi</w:t>
      </w:r>
      <w:proofErr w:type="spellEnd"/>
      <w:r>
        <w:t>, agencies etc in the region</w:t>
      </w:r>
    </w:p>
    <w:p w:rsidR="00B17ECE" w:rsidRPr="00B17ECE" w:rsidRDefault="00B17ECE" w:rsidP="00B17ECE"/>
    <w:sectPr w:rsidR="00B17ECE" w:rsidRPr="00B17ECE" w:rsidSect="006A3C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15699"/>
    <w:multiLevelType w:val="hybridMultilevel"/>
    <w:tmpl w:val="FE525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0D7011"/>
    <w:multiLevelType w:val="hybridMultilevel"/>
    <w:tmpl w:val="246821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4B1F01"/>
    <w:multiLevelType w:val="hybridMultilevel"/>
    <w:tmpl w:val="58285AC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D73AD"/>
    <w:multiLevelType w:val="hybridMultilevel"/>
    <w:tmpl w:val="ECB698D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002489"/>
    <w:multiLevelType w:val="hybridMultilevel"/>
    <w:tmpl w:val="5F06CD6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F767A2"/>
    <w:multiLevelType w:val="hybridMultilevel"/>
    <w:tmpl w:val="1ACC5AD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AE436D"/>
    <w:multiLevelType w:val="hybridMultilevel"/>
    <w:tmpl w:val="C322670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463147"/>
    <w:multiLevelType w:val="hybridMultilevel"/>
    <w:tmpl w:val="7576A86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85238B"/>
    <w:multiLevelType w:val="hybridMultilevel"/>
    <w:tmpl w:val="AE4C47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47D4A6E"/>
    <w:multiLevelType w:val="hybridMultilevel"/>
    <w:tmpl w:val="EC58AD9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B174DB"/>
    <w:multiLevelType w:val="hybridMultilevel"/>
    <w:tmpl w:val="84A63D0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10"/>
  </w:num>
  <w:num w:numId="7">
    <w:abstractNumId w:val="4"/>
  </w:num>
  <w:num w:numId="8">
    <w:abstractNumId w:val="7"/>
  </w:num>
  <w:num w:numId="9">
    <w:abstractNumId w:val="5"/>
  </w:num>
  <w:num w:numId="10">
    <w:abstractNumId w:val="8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17ECE"/>
    <w:rsid w:val="00197AC8"/>
    <w:rsid w:val="002D6C13"/>
    <w:rsid w:val="005B3BF5"/>
    <w:rsid w:val="005D53D1"/>
    <w:rsid w:val="006A3C2B"/>
    <w:rsid w:val="00B17ECE"/>
    <w:rsid w:val="00B3036B"/>
    <w:rsid w:val="00E6394B"/>
    <w:rsid w:val="00EA4323"/>
    <w:rsid w:val="00FA0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3C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17EC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lee</dc:creator>
  <cp:keywords/>
  <dc:description/>
  <cp:lastModifiedBy>peter lee</cp:lastModifiedBy>
  <cp:revision>1</cp:revision>
  <dcterms:created xsi:type="dcterms:W3CDTF">2009-02-02T00:24:00Z</dcterms:created>
  <dcterms:modified xsi:type="dcterms:W3CDTF">2009-02-02T01:49:00Z</dcterms:modified>
</cp:coreProperties>
</file>